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92D1" w14:textId="46AD35DC" w:rsidR="002431CF" w:rsidRPr="002D440B" w:rsidRDefault="053CC325" w:rsidP="4041DC29">
      <w:pPr>
        <w:rPr>
          <w:rFonts w:ascii="Helvetica" w:eastAsia="Helvetica" w:hAnsi="Helvetica" w:cs="Helvetica"/>
          <w:i/>
          <w:iCs/>
          <w:color w:val="FFFFFF" w:themeColor="background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A6646A" wp14:editId="2B525DC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60220" cy="7413626"/>
            <wp:effectExtent l="0" t="0" r="0" b="0"/>
            <wp:wrapNone/>
            <wp:docPr id="2117089190" name="Picture 2117089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220" cy="741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B081A88" w:rsidRPr="4041DC29">
        <w:rPr>
          <w:rFonts w:ascii="Helvetica" w:eastAsia="Helvetica" w:hAnsi="Helvetica" w:cs="Helvetica"/>
          <w:i/>
          <w:iCs/>
          <w:color w:val="FFFFFF" w:themeColor="background1"/>
          <w:sz w:val="18"/>
          <w:szCs w:val="18"/>
        </w:rPr>
        <w:t>V</w:t>
      </w:r>
      <w:r w:rsidR="4EB99CC3" w:rsidRPr="4041DC29">
        <w:rPr>
          <w:rFonts w:ascii="Helvetica" w:eastAsia="Helvetica" w:hAnsi="Helvetica" w:cs="Helvetica"/>
          <w:i/>
          <w:iCs/>
          <w:color w:val="FFFFFF" w:themeColor="background1"/>
          <w:sz w:val="18"/>
          <w:szCs w:val="18"/>
        </w:rPr>
        <w:t>y över Näsbysjön</w:t>
      </w:r>
    </w:p>
    <w:p w14:paraId="59DBDE78" w14:textId="24F1637C" w:rsidR="002431CF" w:rsidRDefault="002431CF" w:rsidP="5C0DABA4"/>
    <w:p w14:paraId="54C098E8" w14:textId="4D868B18" w:rsidR="053CC325" w:rsidRDefault="053CC325" w:rsidP="053CC325"/>
    <w:p w14:paraId="3E8E0BBE" w14:textId="29F3C07B" w:rsidR="053CC325" w:rsidRDefault="053CC325" w:rsidP="053CC325"/>
    <w:p w14:paraId="480EB1D6" w14:textId="0B9C1C30" w:rsidR="053CC325" w:rsidRDefault="053CC325" w:rsidP="053CC325"/>
    <w:p w14:paraId="7BAA1EE8" w14:textId="73C8017A" w:rsidR="053CC325" w:rsidRDefault="053CC325" w:rsidP="053CC325"/>
    <w:p w14:paraId="78C986DB" w14:textId="06017DC9" w:rsidR="053CC325" w:rsidRDefault="053CC325" w:rsidP="053CC325"/>
    <w:p w14:paraId="441F1138" w14:textId="519B3349" w:rsidR="002431CF" w:rsidRDefault="002431CF" w:rsidP="5C0DABA4"/>
    <w:p w14:paraId="7F35C345" w14:textId="65710F2B" w:rsidR="002431CF" w:rsidRDefault="002431CF" w:rsidP="5C0DABA4">
      <w:r>
        <w:br/>
      </w:r>
    </w:p>
    <w:p w14:paraId="7918F9D7" w14:textId="77777777" w:rsidR="002431CF" w:rsidRDefault="002431CF" w:rsidP="002431CF">
      <w:pPr>
        <w:rPr>
          <w:sz w:val="96"/>
          <w:szCs w:val="96"/>
        </w:rPr>
      </w:pPr>
    </w:p>
    <w:p w14:paraId="1B189736" w14:textId="08171564" w:rsidR="002431CF" w:rsidRDefault="177053FC" w:rsidP="002431CF">
      <w:pPr>
        <w:rPr>
          <w:sz w:val="144"/>
          <w:szCs w:val="144"/>
        </w:rPr>
      </w:pPr>
      <w:r w:rsidRPr="4041DC29">
        <w:rPr>
          <w:sz w:val="144"/>
          <w:szCs w:val="144"/>
        </w:rPr>
        <w:t xml:space="preserve">                            </w:t>
      </w:r>
    </w:p>
    <w:p w14:paraId="43E86A64" w14:textId="77777777" w:rsidR="00AC5CCB" w:rsidRDefault="00AC5CCB" w:rsidP="4041DC29">
      <w:pPr>
        <w:pStyle w:val="Brdtext"/>
        <w:jc w:val="center"/>
        <w:rPr>
          <w:rFonts w:ascii="Helvetica" w:eastAsia="Helvetica" w:hAnsi="Helvetica" w:cs="Helvetica"/>
          <w:b/>
          <w:bCs/>
          <w:color w:val="FFFFFF" w:themeColor="background1"/>
          <w:sz w:val="96"/>
          <w:szCs w:val="96"/>
        </w:rPr>
      </w:pPr>
    </w:p>
    <w:p w14:paraId="132461A2" w14:textId="77777777" w:rsidR="00AC5CCB" w:rsidRDefault="00AC5CCB" w:rsidP="4041DC29">
      <w:pPr>
        <w:pStyle w:val="Brdtext"/>
        <w:jc w:val="center"/>
        <w:rPr>
          <w:rFonts w:ascii="Helvetica" w:eastAsia="Helvetica" w:hAnsi="Helvetica" w:cs="Helvetica"/>
          <w:b/>
          <w:bCs/>
          <w:color w:val="FFFFFF" w:themeColor="background1"/>
          <w:sz w:val="96"/>
          <w:szCs w:val="96"/>
        </w:rPr>
      </w:pPr>
    </w:p>
    <w:p w14:paraId="38443281" w14:textId="77777777" w:rsidR="00AC5CCB" w:rsidRDefault="00AC5CCB" w:rsidP="4041DC29">
      <w:pPr>
        <w:pStyle w:val="Brdtext"/>
        <w:jc w:val="center"/>
        <w:rPr>
          <w:rFonts w:ascii="Helvetica" w:eastAsia="Helvetica" w:hAnsi="Helvetica" w:cs="Helvetica"/>
          <w:b/>
          <w:bCs/>
          <w:color w:val="FFFFFF" w:themeColor="background1"/>
          <w:sz w:val="96"/>
          <w:szCs w:val="96"/>
        </w:rPr>
      </w:pPr>
    </w:p>
    <w:p w14:paraId="38AF3913" w14:textId="75C240FD" w:rsidR="002F7CCB" w:rsidRDefault="04532C95" w:rsidP="4041DC29">
      <w:pPr>
        <w:pStyle w:val="Brdtext"/>
        <w:jc w:val="center"/>
        <w:rPr>
          <w:rFonts w:ascii="Helvetica" w:eastAsia="Helvetica" w:hAnsi="Helvetica" w:cs="Helvetica"/>
          <w:b/>
          <w:bCs/>
          <w:color w:val="FFFFFF" w:themeColor="background1"/>
          <w:sz w:val="96"/>
          <w:szCs w:val="96"/>
        </w:rPr>
      </w:pPr>
      <w:r w:rsidRPr="4041DC29">
        <w:rPr>
          <w:rFonts w:ascii="Helvetica" w:eastAsia="Helvetica" w:hAnsi="Helvetica" w:cs="Helvetica"/>
          <w:b/>
          <w:bCs/>
          <w:color w:val="FFFFFF" w:themeColor="background1"/>
          <w:sz w:val="96"/>
          <w:szCs w:val="96"/>
        </w:rPr>
        <w:t>Verksamhets-</w:t>
      </w:r>
    </w:p>
    <w:p w14:paraId="1BCA311B" w14:textId="0220488B" w:rsidR="002F7CCB" w:rsidRDefault="04532C95" w:rsidP="4041DC29">
      <w:pPr>
        <w:pStyle w:val="Brdtext"/>
        <w:jc w:val="center"/>
        <w:rPr>
          <w:rFonts w:ascii="Helvetica" w:eastAsia="Helvetica" w:hAnsi="Helvetica" w:cs="Helvetica"/>
          <w:b/>
          <w:bCs/>
          <w:color w:val="FFFFFF" w:themeColor="background1"/>
          <w:sz w:val="96"/>
          <w:szCs w:val="96"/>
        </w:rPr>
      </w:pPr>
      <w:r w:rsidRPr="4041DC29">
        <w:rPr>
          <w:rFonts w:ascii="Helvetica" w:eastAsia="Helvetica" w:hAnsi="Helvetica" w:cs="Helvetica"/>
          <w:b/>
          <w:bCs/>
          <w:color w:val="FFFFFF" w:themeColor="background1"/>
          <w:sz w:val="96"/>
          <w:szCs w:val="96"/>
        </w:rPr>
        <w:t>berättelse 2023</w:t>
      </w:r>
    </w:p>
    <w:p w14:paraId="5E3B6DDA" w14:textId="7077BBF3" w:rsidR="002F7CCB" w:rsidRDefault="002F7CCB" w:rsidP="4041DC29"/>
    <w:p w14:paraId="51458F3C" w14:textId="38AE15C2" w:rsidR="002F7CCB" w:rsidRDefault="42F811C6" w:rsidP="4041DC29">
      <w:pPr>
        <w:jc w:val="center"/>
      </w:pPr>
      <w:r>
        <w:rPr>
          <w:noProof/>
        </w:rPr>
        <w:drawing>
          <wp:inline distT="0" distB="0" distL="0" distR="0" wp14:anchorId="0DD09467" wp14:editId="53270EE6">
            <wp:extent cx="3352800" cy="1485900"/>
            <wp:effectExtent l="0" t="0" r="0" b="0"/>
            <wp:docPr id="882746790" name="Picture 882746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F6386" w14:textId="3FE66F02" w:rsidR="002F7CCB" w:rsidRDefault="004536AF" w:rsidP="4041DC29">
      <w:r>
        <w:br w:type="page"/>
      </w:r>
    </w:p>
    <w:p w14:paraId="4A8D0F45" w14:textId="7B0038BF" w:rsidR="002F7CCB" w:rsidRDefault="004536AF" w:rsidP="4041DC29">
      <w:pPr>
        <w:jc w:val="center"/>
      </w:pPr>
      <w:r>
        <w:br/>
      </w:r>
    </w:p>
    <w:p w14:paraId="5DC1CD35" w14:textId="52B59192" w:rsidR="002F7CCB" w:rsidRDefault="004536AF" w:rsidP="00540975">
      <w:pPr>
        <w:pStyle w:val="Brdtext"/>
      </w:pPr>
      <w:r>
        <w:t>Styrelsens berättelse</w:t>
      </w:r>
      <w:r w:rsidR="002F7CCB">
        <w:t xml:space="preserve"> </w:t>
      </w:r>
    </w:p>
    <w:p w14:paraId="570824D7" w14:textId="5DBAA682" w:rsidR="002F7CCB" w:rsidRDefault="006D01EE" w:rsidP="00540975">
      <w:pPr>
        <w:pStyle w:val="Brdtext"/>
      </w:pPr>
      <w:r>
        <w:t>Vi</w:t>
      </w:r>
      <w:r w:rsidR="002F7CCB">
        <w:t xml:space="preserve"> vill först börja med att tacka er alla för att </w:t>
      </w:r>
      <w:r>
        <w:t>vi</w:t>
      </w:r>
      <w:r w:rsidR="002F7CCB">
        <w:t xml:space="preserve"> har haft ert förtroende ett år </w:t>
      </w:r>
      <w:r>
        <w:t>att utgöra</w:t>
      </w:r>
      <w:r w:rsidR="002F7CCB">
        <w:t xml:space="preserve"> kretsstyrelse. Det har varit ett år då ambitionen handlat om att lägga grunderna rent organisatoriskt för ett bättre valresultat 2026. Det har handlat om att bygga förtroende hos våra medlemmar</w:t>
      </w:r>
      <w:r w:rsidR="00F769A2">
        <w:t xml:space="preserve">. Såväl till alla politiska företrädare som till </w:t>
      </w:r>
      <w:r w:rsidR="00F82FFD">
        <w:t>kretsstyrelsen</w:t>
      </w:r>
      <w:r w:rsidR="002F7CCB">
        <w:t>.</w:t>
      </w:r>
    </w:p>
    <w:p w14:paraId="4CB99589" w14:textId="23723BBE" w:rsidR="002F7CCB" w:rsidRDefault="002F7CCB" w:rsidP="00540975">
      <w:pPr>
        <w:pStyle w:val="Brdtext"/>
      </w:pPr>
      <w:r>
        <w:t>Det har också handlat – och handlar – om att tydliggöra rollerna mellan kretsstyrelsens organisatoriska och övergripande ansvar gentemot fullmäktigegruppen som leder och genomför det politiska avtrycket</w:t>
      </w:r>
      <w:r w:rsidR="0011235D">
        <w:t xml:space="preserve"> under ledning av grup</w:t>
      </w:r>
      <w:r w:rsidR="00F10E4F">
        <w:t>pledaren i samverkan med kommunalrådet</w:t>
      </w:r>
      <w:r>
        <w:t xml:space="preserve">.   </w:t>
      </w:r>
    </w:p>
    <w:p w14:paraId="1233DF97" w14:textId="39783C71" w:rsidR="002F7CCB" w:rsidRDefault="002F7CCB" w:rsidP="00540975">
      <w:pPr>
        <w:pStyle w:val="Brdtext"/>
      </w:pPr>
      <w:r>
        <w:t xml:space="preserve">Föregående årsstämma överlämnade till styrelsen ett uppdrag att bemanna en vakant styrelseplats. Något vi aktivt försökte med under våren men utan framgång. </w:t>
      </w:r>
      <w:r w:rsidR="006D01EE">
        <w:t xml:space="preserve">Årsstämman valde två ersättare som vi lyft fram som en viktig del i styrelsens ansvarsfördelning. </w:t>
      </w:r>
      <w:r>
        <w:t xml:space="preserve"> </w:t>
      </w:r>
    </w:p>
    <w:p w14:paraId="15238B92" w14:textId="641DEE71" w:rsidR="009E0049" w:rsidRDefault="006D01EE" w:rsidP="00540975">
      <w:pPr>
        <w:pStyle w:val="Brdtext"/>
      </w:pPr>
      <w:r>
        <w:t xml:space="preserve">Redan i februari </w:t>
      </w:r>
      <w:r w:rsidR="002F7CCB">
        <w:t>2022 drabbades vi i omvärlden av ett krig i Ukraina</w:t>
      </w:r>
      <w:r w:rsidR="007644D8">
        <w:t>,</w:t>
      </w:r>
      <w:r w:rsidR="002F7CCB">
        <w:t xml:space="preserve"> som f</w:t>
      </w:r>
      <w:r>
        <w:t xml:space="preserve">ortfarande pågår och som påverkar oss starkt. </w:t>
      </w:r>
      <w:r w:rsidR="002F7CCB">
        <w:t xml:space="preserve">Att leva i samhället har blivit dyrare för oss alla och vi </w:t>
      </w:r>
      <w:r>
        <w:t xml:space="preserve">har </w:t>
      </w:r>
      <w:r w:rsidR="002F7CCB">
        <w:t>se</w:t>
      </w:r>
      <w:r>
        <w:t>tt</w:t>
      </w:r>
      <w:r w:rsidR="002F7CCB">
        <w:t xml:space="preserve"> en hög inflation med stigande kostnader på det mesta. </w:t>
      </w:r>
      <w:r w:rsidR="005A1120">
        <w:t>Stort fokus har varit riktat på hållbarhetsfrågor</w:t>
      </w:r>
      <w:r w:rsidR="008A20AE">
        <w:t xml:space="preserve"> inkluderande energiförsörjning och energilagring. </w:t>
      </w:r>
      <w:r>
        <w:t>Det känns tryggt att få vara en del i Centerpartiet som i sin portalparagraf uttrycker tydligt Alla människors lika värde.</w:t>
      </w:r>
      <w:r w:rsidR="00282F68">
        <w:t xml:space="preserve"> Liksom det parti som står tryggt </w:t>
      </w:r>
      <w:r w:rsidR="001046F2">
        <w:t>för förnyelsebar energi.</w:t>
      </w:r>
    </w:p>
    <w:p w14:paraId="0F223C21" w14:textId="77777777" w:rsidR="001128E5" w:rsidRDefault="00A44BBE" w:rsidP="00540975">
      <w:pPr>
        <w:pStyle w:val="Brdtext"/>
      </w:pPr>
      <w:r>
        <w:t>Centerpartiet ska fortsätta utvecklas med e</w:t>
      </w:r>
      <w:r w:rsidR="00E6006E">
        <w:t>t</w:t>
      </w:r>
      <w:r>
        <w:t>t team</w:t>
      </w:r>
      <w:r w:rsidR="00E6006E">
        <w:t>s</w:t>
      </w:r>
      <w:r>
        <w:t>tänk men där varje individ</w:t>
      </w:r>
      <w:r w:rsidR="00E6006E">
        <w:t>,</w:t>
      </w:r>
      <w:r>
        <w:t xml:space="preserve"> som har politiska uppdrag</w:t>
      </w:r>
      <w:r w:rsidR="00E6006E">
        <w:t>,</w:t>
      </w:r>
      <w:r>
        <w:t xml:space="preserve"> ska tydliggöras</w:t>
      </w:r>
      <w:r w:rsidR="00E6006E">
        <w:t xml:space="preserve">. </w:t>
      </w:r>
      <w:r w:rsidR="00FF6AF0">
        <w:t xml:space="preserve">Det handlar om att ta ansvar och förstå att uppdragen inkluderar så mycket mera än blott </w:t>
      </w:r>
      <w:r w:rsidR="003736CA">
        <w:t xml:space="preserve">deltagande i sammanträden. Interna samtalen hålls bland annat i gruppmöten </w:t>
      </w:r>
      <w:r w:rsidR="00D20F6C">
        <w:t>lik</w:t>
      </w:r>
      <w:r w:rsidR="003736CA">
        <w:t xml:space="preserve">som i interna sändlistan. </w:t>
      </w:r>
    </w:p>
    <w:p w14:paraId="1DCD3867" w14:textId="7AA70EA6" w:rsidR="005A16A7" w:rsidRDefault="001128E5" w:rsidP="00540975">
      <w:pPr>
        <w:pStyle w:val="Brdtext"/>
      </w:pPr>
      <w:r>
        <w:t>Beslut och frågor som hanterats under året</w:t>
      </w:r>
      <w:r w:rsidR="00156A4B">
        <w:t xml:space="preserve"> är bland annat</w:t>
      </w:r>
      <w:r>
        <w:t>;</w:t>
      </w:r>
    </w:p>
    <w:p w14:paraId="5C166FF6" w14:textId="72703041" w:rsidR="006D01EE" w:rsidRDefault="005A16A7" w:rsidP="00540975">
      <w:pPr>
        <w:pStyle w:val="Brdtext"/>
      </w:pPr>
      <w:r>
        <w:t xml:space="preserve">Förtroendemannaförsäkran, Underlag till presentation av alla förtroendevalda till hemsida, </w:t>
      </w:r>
      <w:r w:rsidR="007C650C">
        <w:t xml:space="preserve">Nyttjandet av sociala medier, Hot mot förtroendevalda, </w:t>
      </w:r>
      <w:r w:rsidR="00B104AD">
        <w:t xml:space="preserve">Serviceavtal med Centerpartidistriktet, </w:t>
      </w:r>
      <w:r w:rsidR="00AD43D2">
        <w:t xml:space="preserve">Tydliggörande vilka profilerade partipolitiska frågor som drivs genom hela mandatperioden, </w:t>
      </w:r>
      <w:r w:rsidR="009B692A">
        <w:t>Upplägg politikerutbildning</w:t>
      </w:r>
      <w:r w:rsidR="00A45BE7">
        <w:t>, Aktivt deltagande i nämnder, styrelser</w:t>
      </w:r>
      <w:r w:rsidR="00C921C8">
        <w:t>, gruppmöten, majoritetsmöten, möten med organisationer/företag</w:t>
      </w:r>
      <w:r w:rsidR="00BD1FE3">
        <w:t>, enskilda</w:t>
      </w:r>
      <w:r w:rsidR="00545FB5">
        <w:t xml:space="preserve">, Medlemsrekrytering, </w:t>
      </w:r>
      <w:r w:rsidR="00356759">
        <w:t>Kontakter till medlemmar</w:t>
      </w:r>
      <w:r w:rsidR="00F62B37">
        <w:t xml:space="preserve"> (</w:t>
      </w:r>
      <w:r w:rsidR="00D17AF1">
        <w:t>antalet minskat från 100 till 80 medlemmar)</w:t>
      </w:r>
      <w:r w:rsidR="004A6256">
        <w:t>.</w:t>
      </w:r>
      <w:r>
        <w:t xml:space="preserve"> </w:t>
      </w:r>
      <w:r w:rsidR="009E0049">
        <w:t xml:space="preserve"> </w:t>
      </w:r>
      <w:r w:rsidR="00E56E67">
        <w:t xml:space="preserve"> </w:t>
      </w:r>
      <w:r w:rsidR="001046F2">
        <w:t xml:space="preserve"> </w:t>
      </w:r>
      <w:r w:rsidR="006D01EE">
        <w:t xml:space="preserve"> </w:t>
      </w:r>
    </w:p>
    <w:p w14:paraId="338386EF" w14:textId="3A8261C1" w:rsidR="00521499" w:rsidRDefault="00396D62" w:rsidP="00540975">
      <w:pPr>
        <w:pStyle w:val="Brdtext"/>
      </w:pPr>
      <w:r>
        <w:t xml:space="preserve">I Sandviken ingår Centerpartiet i den styrande konstellationen tillsammans med (L) och (S). Vi har två platser i samtliga nämnder och styrelser. </w:t>
      </w:r>
      <w:r w:rsidR="00087472">
        <w:t xml:space="preserve">Vi sitter i samtliga beredningar. </w:t>
      </w:r>
      <w:r w:rsidR="003D7038">
        <w:t xml:space="preserve">Mandatmässigt minskade </w:t>
      </w:r>
      <w:r w:rsidR="009E1B6D">
        <w:t>partiets storlek från fyra till tre mandat i valet. Det påverkar oss ekonomiskt. Vi h</w:t>
      </w:r>
      <w:r w:rsidR="00087472">
        <w:t>ar kommunalrådsansvar</w:t>
      </w:r>
      <w:r w:rsidR="00D572E1">
        <w:t>,</w:t>
      </w:r>
      <w:r w:rsidR="00087472">
        <w:t xml:space="preserve"> med främst inriktning miljö- och klimat. </w:t>
      </w:r>
      <w:r w:rsidR="008024D1">
        <w:t xml:space="preserve">Dessutom har vi tre personer med ordförandeuppdrag </w:t>
      </w:r>
      <w:r w:rsidR="00941720">
        <w:t>som</w:t>
      </w:r>
      <w:r w:rsidR="008024D1">
        <w:t xml:space="preserve"> leder och synliggör </w:t>
      </w:r>
      <w:r w:rsidR="00D572E1">
        <w:t xml:space="preserve">de </w:t>
      </w:r>
      <w:r w:rsidR="00FC015D">
        <w:t>strategiska områdena</w:t>
      </w:r>
      <w:r w:rsidR="00D572E1">
        <w:t xml:space="preserve"> kring</w:t>
      </w:r>
      <w:r w:rsidR="00FC015D">
        <w:t xml:space="preserve"> </w:t>
      </w:r>
      <w:proofErr w:type="gramStart"/>
      <w:r w:rsidR="00FC015D">
        <w:t>skol- social</w:t>
      </w:r>
      <w:proofErr w:type="gramEnd"/>
      <w:r w:rsidR="00FC015D">
        <w:t xml:space="preserve"> som bostadsfrågor</w:t>
      </w:r>
      <w:r w:rsidR="00941720">
        <w:t>.</w:t>
      </w:r>
      <w:r>
        <w:t xml:space="preserve"> </w:t>
      </w:r>
    </w:p>
    <w:p w14:paraId="36ED0DAC" w14:textId="77777777" w:rsidR="00521499" w:rsidRDefault="00521499">
      <w:r>
        <w:br w:type="page"/>
      </w:r>
    </w:p>
    <w:p w14:paraId="01C34032" w14:textId="77777777" w:rsidR="009353DC" w:rsidRDefault="009353DC" w:rsidP="00540975">
      <w:pPr>
        <w:pStyle w:val="Brdtext"/>
      </w:pPr>
    </w:p>
    <w:p w14:paraId="1FBD7FD9" w14:textId="256B4E66" w:rsidR="006D01EE" w:rsidRDefault="006D01EE" w:rsidP="00540975">
      <w:pPr>
        <w:pStyle w:val="Brdtext"/>
      </w:pPr>
      <w:r>
        <w:t xml:space="preserve">Styrelsen </w:t>
      </w:r>
      <w:r w:rsidR="002F7CCB">
        <w:t>har sedan årsmötet 202</w:t>
      </w:r>
      <w:r>
        <w:t>3</w:t>
      </w:r>
      <w:r w:rsidR="004D37E8">
        <w:t>,</w:t>
      </w:r>
      <w:r w:rsidR="002F7CCB">
        <w:t xml:space="preserve"> </w:t>
      </w:r>
      <w:r>
        <w:t>och efterföljande konstituerade sammanträde</w:t>
      </w:r>
      <w:r w:rsidR="004D37E8">
        <w:t>,</w:t>
      </w:r>
      <w:r>
        <w:t xml:space="preserve"> </w:t>
      </w:r>
      <w:r w:rsidR="002F7CCB">
        <w:t xml:space="preserve">haft följande uppställning: </w:t>
      </w:r>
    </w:p>
    <w:p w14:paraId="05EDA11E" w14:textId="77777777" w:rsidR="00521499" w:rsidRDefault="00521499" w:rsidP="00540975">
      <w:pPr>
        <w:pStyle w:val="Brdtext"/>
      </w:pPr>
    </w:p>
    <w:p w14:paraId="742FE166" w14:textId="36AB6B52" w:rsidR="006D01EE" w:rsidRDefault="006D01EE" w:rsidP="00540975">
      <w:pPr>
        <w:pStyle w:val="Brdtext"/>
      </w:pPr>
      <w:r>
        <w:t>o</w:t>
      </w:r>
      <w:r w:rsidR="002F7CCB">
        <w:t>rdförande</w:t>
      </w:r>
      <w:r>
        <w:tab/>
      </w:r>
      <w:r>
        <w:tab/>
      </w:r>
      <w:r>
        <w:tab/>
      </w:r>
      <w:r>
        <w:tab/>
        <w:t>Carl-Ewert Ohlsson</w:t>
      </w:r>
      <w:r w:rsidR="006E0DAD">
        <w:t>, Årsunda</w:t>
      </w:r>
      <w:r w:rsidR="002F7CCB">
        <w:t xml:space="preserve"> </w:t>
      </w:r>
    </w:p>
    <w:p w14:paraId="56031287" w14:textId="63F2EA0A" w:rsidR="006D01EE" w:rsidRDefault="006D01EE" w:rsidP="00540975">
      <w:pPr>
        <w:pStyle w:val="Brdtext"/>
      </w:pPr>
      <w:r>
        <w:t>vice ordförande och utbildningsansvarig</w:t>
      </w:r>
      <w:r>
        <w:tab/>
      </w:r>
      <w:r>
        <w:tab/>
        <w:t>Per-Ewert Ohlsson Björk</w:t>
      </w:r>
      <w:r w:rsidR="006E0DAD">
        <w:t>, Österfärnebo</w:t>
      </w:r>
    </w:p>
    <w:p w14:paraId="683BC6BA" w14:textId="1329E3F0" w:rsidR="006D01EE" w:rsidRDefault="006D01EE" w:rsidP="00540975">
      <w:pPr>
        <w:pStyle w:val="Brdtext"/>
      </w:pPr>
      <w:r>
        <w:t>sekreterare</w:t>
      </w:r>
      <w:r>
        <w:tab/>
      </w:r>
      <w:r>
        <w:tab/>
      </w:r>
      <w:r>
        <w:tab/>
      </w:r>
      <w:r>
        <w:tab/>
        <w:t>Veronica Vernersson</w:t>
      </w:r>
      <w:r w:rsidR="006E0DAD">
        <w:t>, Sandviken</w:t>
      </w:r>
    </w:p>
    <w:p w14:paraId="663B43CC" w14:textId="621CE628" w:rsidR="008037B3" w:rsidRDefault="008037B3" w:rsidP="00540975">
      <w:pPr>
        <w:pStyle w:val="Brdtext"/>
      </w:pPr>
      <w:r>
        <w:t>(de tre ovanstående tillika arbetsutskott)</w:t>
      </w:r>
    </w:p>
    <w:p w14:paraId="6769E576" w14:textId="2FC44BFD" w:rsidR="006D01EE" w:rsidRDefault="006D01EE" w:rsidP="00540975">
      <w:pPr>
        <w:pStyle w:val="Brdtext"/>
      </w:pPr>
      <w:r>
        <w:t>kassör</w:t>
      </w:r>
      <w:r>
        <w:tab/>
      </w:r>
      <w:r>
        <w:tab/>
      </w:r>
      <w:r>
        <w:tab/>
      </w:r>
      <w:r>
        <w:tab/>
        <w:t>Maria Vestlund</w:t>
      </w:r>
      <w:r w:rsidR="006E0DAD">
        <w:t>, Sandviken</w:t>
      </w:r>
    </w:p>
    <w:p w14:paraId="35A77A81" w14:textId="66B10872" w:rsidR="008037B3" w:rsidRDefault="008037B3" w:rsidP="00540975">
      <w:pPr>
        <w:pStyle w:val="Brdtext"/>
      </w:pPr>
      <w:r>
        <w:t>medlems- och socialt media ansvarig</w:t>
      </w:r>
      <w:r>
        <w:tab/>
      </w:r>
      <w:r>
        <w:tab/>
        <w:t>Catrine Hansson</w:t>
      </w:r>
      <w:r w:rsidR="006E0DAD">
        <w:t>, Storvik</w:t>
      </w:r>
    </w:p>
    <w:p w14:paraId="59E4FC80" w14:textId="461721C3" w:rsidR="008037B3" w:rsidRDefault="008037B3" w:rsidP="00540975">
      <w:pPr>
        <w:pStyle w:val="Brdtext"/>
      </w:pPr>
      <w:r>
        <w:t>ungdoms- och EP vals ansvarig</w:t>
      </w:r>
      <w:r>
        <w:tab/>
      </w:r>
      <w:r>
        <w:tab/>
        <w:t>Anton Larsson</w:t>
      </w:r>
      <w:r w:rsidR="006E0DAD">
        <w:t>, Järbo</w:t>
      </w:r>
    </w:p>
    <w:p w14:paraId="19FCC293" w14:textId="056858EC" w:rsidR="008037B3" w:rsidRDefault="008037B3" w:rsidP="00540975">
      <w:pPr>
        <w:pStyle w:val="Brdtext"/>
      </w:pPr>
      <w:r>
        <w:t>adjungerade ledamöter:</w:t>
      </w:r>
    </w:p>
    <w:p w14:paraId="0FD638B2" w14:textId="1C2474B2" w:rsidR="008037B3" w:rsidRDefault="008037B3" w:rsidP="00540975">
      <w:pPr>
        <w:pStyle w:val="Brdtext"/>
      </w:pPr>
      <w:r>
        <w:t>kommunalråd, förbindelse mellan kommunledning,</w:t>
      </w:r>
    </w:p>
    <w:p w14:paraId="7B3996BB" w14:textId="269120A8" w:rsidR="008037B3" w:rsidRDefault="008037B3" w:rsidP="00540975">
      <w:pPr>
        <w:pStyle w:val="Brdtext"/>
      </w:pPr>
      <w:r>
        <w:t>regiongruppen och distriktsstyrelsen</w:t>
      </w:r>
      <w:r>
        <w:tab/>
      </w:r>
      <w:r>
        <w:tab/>
        <w:t>Maria Persson</w:t>
      </w:r>
      <w:r w:rsidR="006E0DAD">
        <w:t>, Kungsgården</w:t>
      </w:r>
    </w:p>
    <w:p w14:paraId="7FAC2886" w14:textId="4796CD07" w:rsidR="008037B3" w:rsidRDefault="008037B3" w:rsidP="00540975">
      <w:pPr>
        <w:pStyle w:val="Brdtext"/>
      </w:pPr>
      <w:r>
        <w:t>gruppledare och partipolitisk ledare</w:t>
      </w:r>
      <w:r>
        <w:tab/>
      </w:r>
      <w:r>
        <w:tab/>
        <w:t>Kerstin Nyström Hedvall</w:t>
      </w:r>
      <w:r w:rsidR="006E0DAD">
        <w:t>, Sandviken</w:t>
      </w:r>
    </w:p>
    <w:p w14:paraId="6C57A843" w14:textId="77777777" w:rsidR="006D01EE" w:rsidRDefault="006D01EE" w:rsidP="00540975">
      <w:pPr>
        <w:pStyle w:val="Brdtext"/>
      </w:pPr>
    </w:p>
    <w:p w14:paraId="74A90D43" w14:textId="77777777" w:rsidR="008037B3" w:rsidRDefault="002F7CCB" w:rsidP="00540975">
      <w:pPr>
        <w:pStyle w:val="Brdtext"/>
      </w:pPr>
      <w:r>
        <w:t>Styrelsen har verksamhetsåret 202</w:t>
      </w:r>
      <w:r w:rsidR="008037B3">
        <w:t>3</w:t>
      </w:r>
      <w:r>
        <w:t xml:space="preserve"> haft 9 protokollförda styrelsemöten</w:t>
      </w:r>
      <w:r w:rsidR="008037B3">
        <w:t xml:space="preserve">, dessutom 2 fysiska arbetsutskottsmöten </w:t>
      </w:r>
    </w:p>
    <w:p w14:paraId="024ED09A" w14:textId="77777777" w:rsidR="007C561D" w:rsidRDefault="007C561D" w:rsidP="00540975">
      <w:pPr>
        <w:pStyle w:val="Brdtext"/>
      </w:pPr>
    </w:p>
    <w:p w14:paraId="1524F4D9" w14:textId="4A34E7EE" w:rsidR="00D31216" w:rsidRDefault="00D31216" w:rsidP="00540975">
      <w:pPr>
        <w:pStyle w:val="Brdtext"/>
      </w:pPr>
      <w:r>
        <w:t>Revisorer;</w:t>
      </w:r>
    </w:p>
    <w:p w14:paraId="04810DBB" w14:textId="1AFBACAF" w:rsidR="008415D9" w:rsidRDefault="008415D9" w:rsidP="00540975">
      <w:pPr>
        <w:pStyle w:val="Brdtext"/>
      </w:pPr>
      <w:r>
        <w:t>Erik Bergstrand</w:t>
      </w:r>
      <w:r w:rsidR="006E0DAD">
        <w:t xml:space="preserve"> Österfärnebo</w:t>
      </w:r>
      <w:r w:rsidR="00D173CA">
        <w:t>, Ann-Christin Persson</w:t>
      </w:r>
      <w:r w:rsidR="007051DE">
        <w:t xml:space="preserve"> Kungsgården, ersättare; Alice Högberg Sandviken, Leif Karlsson Kungsgården</w:t>
      </w:r>
      <w:r w:rsidR="00D173CA">
        <w:t xml:space="preserve"> </w:t>
      </w:r>
    </w:p>
    <w:p w14:paraId="5BD49E17" w14:textId="77777777" w:rsidR="00D31216" w:rsidRDefault="00D31216" w:rsidP="00540975">
      <w:pPr>
        <w:pStyle w:val="Brdtext"/>
      </w:pPr>
    </w:p>
    <w:p w14:paraId="513CAA0F" w14:textId="68529BE8" w:rsidR="00D31216" w:rsidRDefault="00D31216" w:rsidP="00540975">
      <w:pPr>
        <w:pStyle w:val="Brdtext"/>
      </w:pPr>
      <w:r>
        <w:t>Valberedning;</w:t>
      </w:r>
    </w:p>
    <w:p w14:paraId="0D914BDE" w14:textId="01DC5F7A" w:rsidR="00D31216" w:rsidRDefault="00D31216" w:rsidP="00540975">
      <w:pPr>
        <w:pStyle w:val="Brdtext"/>
      </w:pPr>
      <w:r>
        <w:t>Maria Persson</w:t>
      </w:r>
      <w:r w:rsidR="008415D9">
        <w:t xml:space="preserve"> Kungsgården</w:t>
      </w:r>
      <w:r>
        <w:t>, sammankallande</w:t>
      </w:r>
      <w:r w:rsidR="001D749F">
        <w:t>, Veronica Vernersson</w:t>
      </w:r>
      <w:r w:rsidR="008415D9">
        <w:t xml:space="preserve"> Sandviken</w:t>
      </w:r>
      <w:r w:rsidR="001D749F">
        <w:t>, Jenny Karlsson</w:t>
      </w:r>
      <w:r w:rsidR="00B536B8">
        <w:t xml:space="preserve"> Österfärnebo</w:t>
      </w:r>
    </w:p>
    <w:p w14:paraId="789859EF" w14:textId="77777777" w:rsidR="008037B3" w:rsidRDefault="008037B3" w:rsidP="00540975">
      <w:pPr>
        <w:pStyle w:val="Brdtext"/>
      </w:pPr>
    </w:p>
    <w:p w14:paraId="2BA14CEA" w14:textId="77777777" w:rsidR="008037B3" w:rsidRDefault="002F7CCB" w:rsidP="00540975">
      <w:pPr>
        <w:pStyle w:val="Brdtext"/>
      </w:pPr>
      <w:r>
        <w:t>RESULTATRÄKNING 1/1 – 12/31 202</w:t>
      </w:r>
      <w:r w:rsidR="008037B3">
        <w:t>3</w:t>
      </w:r>
      <w:r>
        <w:t xml:space="preserve"> </w:t>
      </w:r>
    </w:p>
    <w:p w14:paraId="22ECBD31" w14:textId="77777777" w:rsidR="008037B3" w:rsidRDefault="002F7CCB" w:rsidP="00540975">
      <w:pPr>
        <w:pStyle w:val="Brdtext"/>
      </w:pPr>
      <w:r>
        <w:t xml:space="preserve">INTÄKTER </w:t>
      </w:r>
    </w:p>
    <w:p w14:paraId="438EB9AA" w14:textId="77777777" w:rsidR="008037B3" w:rsidRDefault="002F7CCB" w:rsidP="00540975">
      <w:pPr>
        <w:pStyle w:val="Brdtext"/>
      </w:pPr>
      <w:r>
        <w:t xml:space="preserve">Medlemsavgifter </w:t>
      </w:r>
    </w:p>
    <w:p w14:paraId="237A49E3" w14:textId="77777777" w:rsidR="008037B3" w:rsidRDefault="008037B3" w:rsidP="00540975">
      <w:pPr>
        <w:pStyle w:val="Brdtext"/>
      </w:pPr>
      <w:r>
        <w:t>Kommunalt partistöd</w:t>
      </w:r>
      <w:r w:rsidR="002F7CCB">
        <w:t xml:space="preserve"> </w:t>
      </w:r>
    </w:p>
    <w:p w14:paraId="0912A37D" w14:textId="428A4E5A" w:rsidR="008037B3" w:rsidRDefault="008037B3" w:rsidP="00540975">
      <w:pPr>
        <w:pStyle w:val="Brdtext"/>
      </w:pPr>
      <w:r>
        <w:t>Annat</w:t>
      </w:r>
    </w:p>
    <w:p w14:paraId="68DD52DA" w14:textId="3C064002" w:rsidR="008037B3" w:rsidRDefault="008037B3" w:rsidP="00540975">
      <w:pPr>
        <w:pStyle w:val="Brdtext"/>
      </w:pPr>
      <w:r>
        <w:t>Summa intäkter</w:t>
      </w:r>
    </w:p>
    <w:p w14:paraId="3D85EDFC" w14:textId="77777777" w:rsidR="008037B3" w:rsidRDefault="002F7CCB" w:rsidP="00540975">
      <w:pPr>
        <w:pStyle w:val="Brdtext"/>
      </w:pPr>
      <w:r>
        <w:t xml:space="preserve">KOSTNADER </w:t>
      </w:r>
    </w:p>
    <w:p w14:paraId="22E4D19D" w14:textId="77777777" w:rsidR="008037B3" w:rsidRDefault="002F7CCB" w:rsidP="00540975">
      <w:pPr>
        <w:pStyle w:val="Brdtext"/>
      </w:pPr>
      <w:r>
        <w:t xml:space="preserve">Styrelsekostnader </w:t>
      </w:r>
    </w:p>
    <w:p w14:paraId="4D3A40F1" w14:textId="29161918" w:rsidR="000C2F2D" w:rsidRDefault="000C2F2D" w:rsidP="00540975">
      <w:pPr>
        <w:pStyle w:val="Brdtext"/>
      </w:pPr>
      <w:r>
        <w:t>Arvoden</w:t>
      </w:r>
    </w:p>
    <w:p w14:paraId="3D297FBB" w14:textId="77777777" w:rsidR="008037B3" w:rsidRDefault="002F7CCB" w:rsidP="00540975">
      <w:pPr>
        <w:pStyle w:val="Brdtext"/>
      </w:pPr>
      <w:r>
        <w:t>Planeringskonferens</w:t>
      </w:r>
      <w:r w:rsidR="008037B3">
        <w:t>er</w:t>
      </w:r>
      <w:r>
        <w:t xml:space="preserve">  </w:t>
      </w:r>
    </w:p>
    <w:p w14:paraId="02A110CA" w14:textId="77777777" w:rsidR="000C2F2D" w:rsidRDefault="008037B3" w:rsidP="00540975">
      <w:pPr>
        <w:pStyle w:val="Brdtext"/>
      </w:pPr>
      <w:r>
        <w:t xml:space="preserve">Kostnader deltagande </w:t>
      </w:r>
      <w:r w:rsidR="000C2F2D">
        <w:t>Centerpartistämma</w:t>
      </w:r>
      <w:r w:rsidR="002F7CCB">
        <w:t xml:space="preserve"> </w:t>
      </w:r>
    </w:p>
    <w:p w14:paraId="0CDAA154" w14:textId="77777777" w:rsidR="000C2F2D" w:rsidRDefault="002F7CCB" w:rsidP="00540975">
      <w:pPr>
        <w:pStyle w:val="Brdtext"/>
      </w:pPr>
      <w:r>
        <w:t xml:space="preserve">Årsmöte </w:t>
      </w:r>
    </w:p>
    <w:p w14:paraId="724DB582" w14:textId="77777777" w:rsidR="000C2F2D" w:rsidRDefault="002F7CCB" w:rsidP="00540975">
      <w:pPr>
        <w:pStyle w:val="Brdtext"/>
      </w:pPr>
      <w:r>
        <w:t>Medlemsaktiviteter</w:t>
      </w:r>
    </w:p>
    <w:p w14:paraId="4573216D" w14:textId="4659475F" w:rsidR="000C2F2D" w:rsidRDefault="000C2F2D" w:rsidP="00540975">
      <w:pPr>
        <w:pStyle w:val="Brdtext"/>
      </w:pPr>
      <w:r>
        <w:t>Annonser</w:t>
      </w:r>
      <w:r w:rsidR="002F7CCB">
        <w:t xml:space="preserve"> </w:t>
      </w:r>
    </w:p>
    <w:p w14:paraId="041165AD" w14:textId="77777777" w:rsidR="000C2F2D" w:rsidRDefault="002F7CCB" w:rsidP="00540975">
      <w:pPr>
        <w:pStyle w:val="Brdtext"/>
      </w:pPr>
      <w:r>
        <w:t xml:space="preserve">Övrigt </w:t>
      </w:r>
    </w:p>
    <w:p w14:paraId="1BCB1AE2" w14:textId="77777777" w:rsidR="000C2F2D" w:rsidRDefault="002F7CCB" w:rsidP="00540975">
      <w:pPr>
        <w:pStyle w:val="Brdtext"/>
      </w:pPr>
      <w:r>
        <w:t xml:space="preserve">Summa kostnader </w:t>
      </w:r>
    </w:p>
    <w:p w14:paraId="48D5827D" w14:textId="77777777" w:rsidR="000C2F2D" w:rsidRDefault="002F7CCB" w:rsidP="00540975">
      <w:pPr>
        <w:pStyle w:val="Brdtext"/>
      </w:pPr>
      <w:r>
        <w:t xml:space="preserve">ÅRETS RESULTAT </w:t>
      </w:r>
    </w:p>
    <w:p w14:paraId="77DF0A66" w14:textId="77777777" w:rsidR="000C2F2D" w:rsidRDefault="002F7CCB" w:rsidP="00540975">
      <w:pPr>
        <w:pStyle w:val="Brdtext"/>
      </w:pPr>
      <w:r>
        <w:t xml:space="preserve">TILLGÅNGAR </w:t>
      </w:r>
    </w:p>
    <w:p w14:paraId="78FF8B90" w14:textId="77777777" w:rsidR="000C2F2D" w:rsidRDefault="002F7CCB" w:rsidP="00540975">
      <w:pPr>
        <w:pStyle w:val="Brdtext"/>
      </w:pPr>
      <w:r>
        <w:t xml:space="preserve">Summa tillgångar </w:t>
      </w:r>
    </w:p>
    <w:p w14:paraId="04E30316" w14:textId="77777777" w:rsidR="000C2F2D" w:rsidRDefault="002F7CCB" w:rsidP="00540975">
      <w:pPr>
        <w:pStyle w:val="Brdtext"/>
      </w:pPr>
      <w:r>
        <w:t xml:space="preserve">EGET KAPITAL &amp; SKULDER </w:t>
      </w:r>
    </w:p>
    <w:p w14:paraId="5931E9BE" w14:textId="77777777" w:rsidR="000C2F2D" w:rsidRDefault="002F7CCB" w:rsidP="00540975">
      <w:pPr>
        <w:pStyle w:val="Brdtext"/>
      </w:pPr>
      <w:r>
        <w:t xml:space="preserve">Årets Resultat </w:t>
      </w:r>
    </w:p>
    <w:p w14:paraId="0FB9E0E5" w14:textId="77777777" w:rsidR="000C2F2D" w:rsidRDefault="000C2F2D" w:rsidP="00540975">
      <w:pPr>
        <w:pStyle w:val="Brdtext"/>
      </w:pPr>
      <w:r>
        <w:t>Avsättning valfonden</w:t>
      </w:r>
    </w:p>
    <w:p w14:paraId="2C70DFC6" w14:textId="17517AE7" w:rsidR="000C2F2D" w:rsidRDefault="000C2F2D" w:rsidP="00540975">
      <w:pPr>
        <w:pStyle w:val="Brdtext"/>
      </w:pPr>
      <w:r>
        <w:t>Det är t</w:t>
      </w:r>
      <w:r w:rsidR="002F7CCB">
        <w:t xml:space="preserve">illsammans </w:t>
      </w:r>
      <w:r>
        <w:t xml:space="preserve">som vi </w:t>
      </w:r>
      <w:r w:rsidR="002F7CCB">
        <w:t>gör varandra b</w:t>
      </w:r>
      <w:r>
        <w:t>ättre</w:t>
      </w:r>
      <w:r w:rsidR="002F7CCB">
        <w:t xml:space="preserve"> </w:t>
      </w:r>
    </w:p>
    <w:p w14:paraId="7C8B54CD" w14:textId="77777777" w:rsidR="000C2F2D" w:rsidRDefault="000C2F2D" w:rsidP="00540975">
      <w:pPr>
        <w:pStyle w:val="Brdtext"/>
      </w:pPr>
    </w:p>
    <w:p w14:paraId="76825156" w14:textId="77777777" w:rsidR="000C2F2D" w:rsidRDefault="002F7CCB" w:rsidP="00540975">
      <w:pPr>
        <w:pStyle w:val="Brdtext"/>
      </w:pPr>
      <w:r>
        <w:t>Styrelsen tackar för förtroendet och önskar den nya styrelsen lycka till</w:t>
      </w:r>
    </w:p>
    <w:p w14:paraId="275EE8C3" w14:textId="77777777" w:rsidR="000C2F2D" w:rsidRDefault="000C2F2D" w:rsidP="00540975">
      <w:pPr>
        <w:pStyle w:val="Brdtext"/>
      </w:pPr>
      <w:r>
        <w:t>Sandviken</w:t>
      </w:r>
      <w:r w:rsidR="002F7CCB">
        <w:t xml:space="preserve"> 202</w:t>
      </w:r>
      <w:r>
        <w:t>4</w:t>
      </w:r>
      <w:r w:rsidR="002F7CCB">
        <w:t>-</w:t>
      </w:r>
      <w:r>
        <w:t xml:space="preserve"> </w:t>
      </w:r>
      <w:r w:rsidR="002F7CCB">
        <w:t>-</w:t>
      </w:r>
    </w:p>
    <w:p w14:paraId="469208CD" w14:textId="77777777" w:rsidR="000C2F2D" w:rsidRDefault="000C2F2D" w:rsidP="00540975">
      <w:pPr>
        <w:pStyle w:val="Brdtext"/>
      </w:pPr>
    </w:p>
    <w:p w14:paraId="4E35EA5C" w14:textId="77777777" w:rsidR="000C2F2D" w:rsidRPr="00B13FE7" w:rsidRDefault="000C2F2D" w:rsidP="00540975">
      <w:pPr>
        <w:pStyle w:val="Brdtext"/>
        <w:rPr>
          <w:i/>
          <w:iCs/>
        </w:rPr>
      </w:pPr>
      <w:r w:rsidRPr="00B13FE7">
        <w:rPr>
          <w:i/>
          <w:iCs/>
        </w:rPr>
        <w:t>Carl-Ewert Ohlsson</w:t>
      </w:r>
      <w:r w:rsidRPr="00B13FE7">
        <w:rPr>
          <w:i/>
          <w:iCs/>
        </w:rPr>
        <w:tab/>
      </w:r>
      <w:r w:rsidRPr="00B13FE7">
        <w:rPr>
          <w:i/>
          <w:iCs/>
        </w:rPr>
        <w:tab/>
      </w:r>
      <w:r w:rsidRPr="00B13FE7">
        <w:rPr>
          <w:i/>
          <w:iCs/>
        </w:rPr>
        <w:tab/>
        <w:t>Per-Ewert Ohlsson Björk</w:t>
      </w:r>
    </w:p>
    <w:p w14:paraId="6823E050" w14:textId="16ACACF9" w:rsidR="000C0A01" w:rsidRDefault="000C0A01" w:rsidP="00540975">
      <w:pPr>
        <w:pStyle w:val="Brdtext"/>
        <w:rPr>
          <w:i/>
          <w:iCs/>
        </w:rPr>
      </w:pPr>
      <w:r>
        <w:rPr>
          <w:i/>
          <w:iCs/>
        </w:rPr>
        <w:t>Ordförande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B55B2">
        <w:rPr>
          <w:i/>
          <w:iCs/>
        </w:rPr>
        <w:t>V</w:t>
      </w:r>
      <w:r>
        <w:rPr>
          <w:i/>
          <w:iCs/>
        </w:rPr>
        <w:t>ice ordförande</w:t>
      </w:r>
      <w:r w:rsidR="000B55B2">
        <w:rPr>
          <w:i/>
          <w:iCs/>
        </w:rPr>
        <w:t>, u</w:t>
      </w:r>
      <w:r>
        <w:rPr>
          <w:i/>
          <w:iCs/>
        </w:rPr>
        <w:t>tbildningsansvarig</w:t>
      </w:r>
    </w:p>
    <w:p w14:paraId="7F3AF3D3" w14:textId="77777777" w:rsidR="000C0A01" w:rsidRPr="00B13FE7" w:rsidRDefault="000C0A01" w:rsidP="00540975">
      <w:pPr>
        <w:pStyle w:val="Brdtext"/>
        <w:rPr>
          <w:i/>
          <w:iCs/>
        </w:rPr>
      </w:pPr>
    </w:p>
    <w:p w14:paraId="1279DA79" w14:textId="77777777" w:rsidR="000C2F2D" w:rsidRPr="00B13FE7" w:rsidRDefault="000C2F2D" w:rsidP="00540975">
      <w:pPr>
        <w:pStyle w:val="Brdtext"/>
        <w:rPr>
          <w:i/>
          <w:iCs/>
        </w:rPr>
      </w:pPr>
      <w:r w:rsidRPr="00B13FE7">
        <w:rPr>
          <w:i/>
          <w:iCs/>
        </w:rPr>
        <w:t>Catrine Hansson</w:t>
      </w:r>
      <w:r w:rsidRPr="00B13FE7">
        <w:rPr>
          <w:i/>
          <w:iCs/>
        </w:rPr>
        <w:tab/>
      </w:r>
      <w:r w:rsidRPr="00B13FE7">
        <w:rPr>
          <w:i/>
          <w:iCs/>
        </w:rPr>
        <w:tab/>
      </w:r>
      <w:r w:rsidRPr="00B13FE7">
        <w:rPr>
          <w:i/>
          <w:iCs/>
        </w:rPr>
        <w:tab/>
        <w:t>Anton Larsson</w:t>
      </w:r>
    </w:p>
    <w:p w14:paraId="2A24D59D" w14:textId="0D604CE5" w:rsidR="000C2F2D" w:rsidRDefault="000C0A01" w:rsidP="00540975">
      <w:pPr>
        <w:pStyle w:val="Brdtext"/>
        <w:rPr>
          <w:i/>
          <w:iCs/>
        </w:rPr>
      </w:pPr>
      <w:r>
        <w:rPr>
          <w:i/>
          <w:iCs/>
        </w:rPr>
        <w:t>Hemsidesansvarig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Ungdomsansvarig</w:t>
      </w:r>
    </w:p>
    <w:p w14:paraId="452E1367" w14:textId="77777777" w:rsidR="000C0A01" w:rsidRPr="00B13FE7" w:rsidRDefault="000C0A01" w:rsidP="00540975">
      <w:pPr>
        <w:pStyle w:val="Brdtext"/>
        <w:rPr>
          <w:i/>
          <w:iCs/>
        </w:rPr>
      </w:pPr>
    </w:p>
    <w:p w14:paraId="3BA0B035" w14:textId="77777777" w:rsidR="000C2F2D" w:rsidRPr="00B13FE7" w:rsidRDefault="000C2F2D" w:rsidP="00540975">
      <w:pPr>
        <w:pStyle w:val="Brdtext"/>
        <w:rPr>
          <w:i/>
          <w:iCs/>
        </w:rPr>
      </w:pPr>
      <w:r w:rsidRPr="00B13FE7">
        <w:rPr>
          <w:i/>
          <w:iCs/>
        </w:rPr>
        <w:t>Veronica Vernersson</w:t>
      </w:r>
      <w:r w:rsidRPr="00B13FE7">
        <w:rPr>
          <w:i/>
          <w:iCs/>
        </w:rPr>
        <w:tab/>
      </w:r>
      <w:r w:rsidRPr="00B13FE7">
        <w:rPr>
          <w:i/>
          <w:iCs/>
        </w:rPr>
        <w:tab/>
      </w:r>
      <w:r w:rsidRPr="00B13FE7">
        <w:rPr>
          <w:i/>
          <w:iCs/>
        </w:rPr>
        <w:tab/>
        <w:t>Maria Vestlund</w:t>
      </w:r>
    </w:p>
    <w:p w14:paraId="4C83C640" w14:textId="76723040" w:rsidR="000C2F2D" w:rsidRDefault="000C0A01" w:rsidP="00540975">
      <w:pPr>
        <w:pStyle w:val="Brdtext"/>
        <w:rPr>
          <w:i/>
          <w:iCs/>
        </w:rPr>
      </w:pPr>
      <w:r>
        <w:rPr>
          <w:i/>
          <w:iCs/>
        </w:rPr>
        <w:t>Sekreterare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Kassör</w:t>
      </w:r>
    </w:p>
    <w:p w14:paraId="6642A803" w14:textId="77777777" w:rsidR="000C0A01" w:rsidRPr="00B13FE7" w:rsidRDefault="000C0A01" w:rsidP="00540975">
      <w:pPr>
        <w:pStyle w:val="Brdtext"/>
        <w:rPr>
          <w:i/>
          <w:iCs/>
        </w:rPr>
      </w:pPr>
    </w:p>
    <w:p w14:paraId="5F540C9A" w14:textId="774BD6B8" w:rsidR="000C2F2D" w:rsidRDefault="000C2F2D" w:rsidP="00540975">
      <w:pPr>
        <w:pStyle w:val="Brdtext"/>
        <w:rPr>
          <w:i/>
          <w:iCs/>
        </w:rPr>
      </w:pPr>
      <w:r w:rsidRPr="00B13FE7">
        <w:rPr>
          <w:i/>
          <w:iCs/>
        </w:rPr>
        <w:t>Maria Persson</w:t>
      </w:r>
      <w:r w:rsidRPr="00B13FE7">
        <w:rPr>
          <w:i/>
          <w:iCs/>
        </w:rPr>
        <w:tab/>
      </w:r>
      <w:r w:rsidRPr="00B13FE7">
        <w:rPr>
          <w:i/>
          <w:iCs/>
        </w:rPr>
        <w:tab/>
      </w:r>
      <w:r w:rsidRPr="00B13FE7">
        <w:rPr>
          <w:i/>
          <w:iCs/>
        </w:rPr>
        <w:tab/>
        <w:t>Kerstin Nyström Hedvall</w:t>
      </w:r>
      <w:r w:rsidR="002F7CCB" w:rsidRPr="00B13FE7">
        <w:rPr>
          <w:i/>
          <w:iCs/>
        </w:rPr>
        <w:t xml:space="preserve"> </w:t>
      </w:r>
    </w:p>
    <w:p w14:paraId="57C514DD" w14:textId="36936FA1" w:rsidR="004D37E8" w:rsidRPr="00B13FE7" w:rsidRDefault="000C0A01" w:rsidP="00540975">
      <w:pPr>
        <w:pStyle w:val="Brdtext"/>
        <w:rPr>
          <w:i/>
          <w:iCs/>
        </w:rPr>
      </w:pPr>
      <w:r>
        <w:rPr>
          <w:i/>
          <w:iCs/>
        </w:rPr>
        <w:t>Adjungerad, kommunalråd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Adjungerad, gruppledare</w:t>
      </w:r>
    </w:p>
    <w:p w14:paraId="5FB103F1" w14:textId="1D88B45C" w:rsidR="00540975" w:rsidRPr="00540975" w:rsidRDefault="002F7CCB" w:rsidP="00540975">
      <w:pPr>
        <w:pStyle w:val="Brdtext"/>
      </w:pPr>
      <w:r>
        <w:t xml:space="preserve"> </w:t>
      </w:r>
    </w:p>
    <w:sectPr w:rsidR="00540975" w:rsidRPr="00540975" w:rsidSect="0097697F">
      <w:headerReference w:type="first" r:id="rId9"/>
      <w:pgSz w:w="11906" w:h="16838" w:code="9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3036" w14:textId="77777777" w:rsidR="000E72CC" w:rsidRDefault="000E72CC" w:rsidP="00087B6E">
      <w:r>
        <w:separator/>
      </w:r>
    </w:p>
  </w:endnote>
  <w:endnote w:type="continuationSeparator" w:id="0">
    <w:p w14:paraId="71806DBB" w14:textId="77777777" w:rsidR="000E72CC" w:rsidRDefault="000E72CC" w:rsidP="000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281A" w14:textId="77777777" w:rsidR="000E72CC" w:rsidRDefault="000E72CC" w:rsidP="00087B6E">
      <w:r>
        <w:separator/>
      </w:r>
    </w:p>
  </w:footnote>
  <w:footnote w:type="continuationSeparator" w:id="0">
    <w:p w14:paraId="74B88804" w14:textId="77777777" w:rsidR="000E72CC" w:rsidRDefault="000E72CC" w:rsidP="0008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F3B7" w14:textId="4AAB0ABB" w:rsidR="0097697F" w:rsidRDefault="0097697F" w:rsidP="0097697F">
    <w:pPr>
      <w:pStyle w:val="Sidhuvud"/>
      <w:spacing w:after="240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44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23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1C0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C8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26A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E6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AC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C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0020268">
    <w:abstractNumId w:val="8"/>
  </w:num>
  <w:num w:numId="2" w16cid:durableId="274824521">
    <w:abstractNumId w:val="3"/>
  </w:num>
  <w:num w:numId="3" w16cid:durableId="625935801">
    <w:abstractNumId w:val="2"/>
  </w:num>
  <w:num w:numId="4" w16cid:durableId="470751098">
    <w:abstractNumId w:val="1"/>
  </w:num>
  <w:num w:numId="5" w16cid:durableId="1625621089">
    <w:abstractNumId w:val="0"/>
  </w:num>
  <w:num w:numId="6" w16cid:durableId="1624997217">
    <w:abstractNumId w:val="9"/>
  </w:num>
  <w:num w:numId="7" w16cid:durableId="76095642">
    <w:abstractNumId w:val="7"/>
  </w:num>
  <w:num w:numId="8" w16cid:durableId="1838381486">
    <w:abstractNumId w:val="6"/>
  </w:num>
  <w:num w:numId="9" w16cid:durableId="817769765">
    <w:abstractNumId w:val="5"/>
  </w:num>
  <w:num w:numId="10" w16cid:durableId="14163666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CB"/>
    <w:rsid w:val="00087472"/>
    <w:rsid w:val="00087B6E"/>
    <w:rsid w:val="000B3109"/>
    <w:rsid w:val="000B55B2"/>
    <w:rsid w:val="000C0A01"/>
    <w:rsid w:val="000C2F2D"/>
    <w:rsid w:val="000E72CC"/>
    <w:rsid w:val="001046F2"/>
    <w:rsid w:val="0011235D"/>
    <w:rsid w:val="001128E5"/>
    <w:rsid w:val="00156A4B"/>
    <w:rsid w:val="00161C17"/>
    <w:rsid w:val="00197840"/>
    <w:rsid w:val="001D749F"/>
    <w:rsid w:val="002431CF"/>
    <w:rsid w:val="00282F68"/>
    <w:rsid w:val="002D026F"/>
    <w:rsid w:val="002F7CCB"/>
    <w:rsid w:val="00356759"/>
    <w:rsid w:val="00363D09"/>
    <w:rsid w:val="003736CA"/>
    <w:rsid w:val="00396D62"/>
    <w:rsid w:val="003D7038"/>
    <w:rsid w:val="003F6144"/>
    <w:rsid w:val="00422722"/>
    <w:rsid w:val="004536AF"/>
    <w:rsid w:val="004A6256"/>
    <w:rsid w:val="004B7682"/>
    <w:rsid w:val="004D37E8"/>
    <w:rsid w:val="00521499"/>
    <w:rsid w:val="00532BCB"/>
    <w:rsid w:val="00536E81"/>
    <w:rsid w:val="00540975"/>
    <w:rsid w:val="00545FB5"/>
    <w:rsid w:val="00550809"/>
    <w:rsid w:val="00561F02"/>
    <w:rsid w:val="005A1120"/>
    <w:rsid w:val="005A16A7"/>
    <w:rsid w:val="005D446A"/>
    <w:rsid w:val="005D6FA9"/>
    <w:rsid w:val="005F6A9B"/>
    <w:rsid w:val="006D0097"/>
    <w:rsid w:val="006D01EE"/>
    <w:rsid w:val="006D4826"/>
    <w:rsid w:val="006E0DAD"/>
    <w:rsid w:val="007051DE"/>
    <w:rsid w:val="007175D2"/>
    <w:rsid w:val="007644D8"/>
    <w:rsid w:val="007B0167"/>
    <w:rsid w:val="007C561D"/>
    <w:rsid w:val="007C650C"/>
    <w:rsid w:val="007E10D2"/>
    <w:rsid w:val="008024D1"/>
    <w:rsid w:val="008037B3"/>
    <w:rsid w:val="00803BB0"/>
    <w:rsid w:val="008415D9"/>
    <w:rsid w:val="008A20AE"/>
    <w:rsid w:val="008C40E6"/>
    <w:rsid w:val="00906102"/>
    <w:rsid w:val="009240B0"/>
    <w:rsid w:val="009353DC"/>
    <w:rsid w:val="00941720"/>
    <w:rsid w:val="0097697F"/>
    <w:rsid w:val="009B692A"/>
    <w:rsid w:val="009E0049"/>
    <w:rsid w:val="009E1B6D"/>
    <w:rsid w:val="009E4143"/>
    <w:rsid w:val="00A3503E"/>
    <w:rsid w:val="00A44BBE"/>
    <w:rsid w:val="00A45BE7"/>
    <w:rsid w:val="00A9069C"/>
    <w:rsid w:val="00AC5CCB"/>
    <w:rsid w:val="00AD43D2"/>
    <w:rsid w:val="00AE7E04"/>
    <w:rsid w:val="00AF646D"/>
    <w:rsid w:val="00B104AD"/>
    <w:rsid w:val="00B116D1"/>
    <w:rsid w:val="00B13FE7"/>
    <w:rsid w:val="00B536B8"/>
    <w:rsid w:val="00BD1FE3"/>
    <w:rsid w:val="00BD5ACD"/>
    <w:rsid w:val="00C262F5"/>
    <w:rsid w:val="00C447F8"/>
    <w:rsid w:val="00C72D51"/>
    <w:rsid w:val="00C921C8"/>
    <w:rsid w:val="00D173CA"/>
    <w:rsid w:val="00D17AF1"/>
    <w:rsid w:val="00D20F6C"/>
    <w:rsid w:val="00D31216"/>
    <w:rsid w:val="00D572E1"/>
    <w:rsid w:val="00DC086A"/>
    <w:rsid w:val="00E4479C"/>
    <w:rsid w:val="00E56E67"/>
    <w:rsid w:val="00E6006E"/>
    <w:rsid w:val="00F10E4F"/>
    <w:rsid w:val="00F27BF7"/>
    <w:rsid w:val="00F42C93"/>
    <w:rsid w:val="00F62B37"/>
    <w:rsid w:val="00F769A2"/>
    <w:rsid w:val="00F82A60"/>
    <w:rsid w:val="00F82FFD"/>
    <w:rsid w:val="00FB5DE7"/>
    <w:rsid w:val="00FB65E9"/>
    <w:rsid w:val="00FC015D"/>
    <w:rsid w:val="00FC4288"/>
    <w:rsid w:val="00FC6F1F"/>
    <w:rsid w:val="00FF6AF0"/>
    <w:rsid w:val="01613842"/>
    <w:rsid w:val="04532C95"/>
    <w:rsid w:val="0498D904"/>
    <w:rsid w:val="053CC325"/>
    <w:rsid w:val="0634A965"/>
    <w:rsid w:val="0B081A88"/>
    <w:rsid w:val="0B967355"/>
    <w:rsid w:val="0BAC04A9"/>
    <w:rsid w:val="0D47D50A"/>
    <w:rsid w:val="107F75CC"/>
    <w:rsid w:val="144B81A8"/>
    <w:rsid w:val="14B6EA54"/>
    <w:rsid w:val="1769FA0D"/>
    <w:rsid w:val="177053FC"/>
    <w:rsid w:val="1CF10757"/>
    <w:rsid w:val="1DD93B91"/>
    <w:rsid w:val="262E6F64"/>
    <w:rsid w:val="34C5E63E"/>
    <w:rsid w:val="37599CDF"/>
    <w:rsid w:val="37FD8700"/>
    <w:rsid w:val="3AFC8AB7"/>
    <w:rsid w:val="3B4330FF"/>
    <w:rsid w:val="3FDA3A9D"/>
    <w:rsid w:val="4041DC29"/>
    <w:rsid w:val="42F811C6"/>
    <w:rsid w:val="44ADABC0"/>
    <w:rsid w:val="46F31D26"/>
    <w:rsid w:val="488EED87"/>
    <w:rsid w:val="49E62BA0"/>
    <w:rsid w:val="4EB99CC3"/>
    <w:rsid w:val="58C48FC1"/>
    <w:rsid w:val="5A043CF0"/>
    <w:rsid w:val="5B9F92F8"/>
    <w:rsid w:val="5C0DABA4"/>
    <w:rsid w:val="659B658D"/>
    <w:rsid w:val="66C28C1E"/>
    <w:rsid w:val="66D1CDD2"/>
    <w:rsid w:val="6909521D"/>
    <w:rsid w:val="6AA5227E"/>
    <w:rsid w:val="70ED7A15"/>
    <w:rsid w:val="7405B1EE"/>
    <w:rsid w:val="75E7D525"/>
    <w:rsid w:val="76BBE78B"/>
    <w:rsid w:val="7C225E72"/>
    <w:rsid w:val="7C5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0E2148"/>
  <w15:chartTrackingRefBased/>
  <w15:docId w15:val="{4AF495EB-9DE4-4351-9E1A-035FDD79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E4143"/>
    <w:rPr>
      <w:kern w:val="0"/>
      <w:sz w:val="24"/>
      <w:lang w:val="sv-SE" w:eastAsia="sv-SE"/>
      <w14:ligatures w14:val="none"/>
    </w:rPr>
  </w:style>
  <w:style w:type="paragraph" w:styleId="Rubrik1">
    <w:name w:val="heading 1"/>
    <w:basedOn w:val="Normal"/>
    <w:next w:val="Brdtext"/>
    <w:qFormat/>
    <w:rsid w:val="009E414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9E414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9E414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9E414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4143"/>
    <w:pPr>
      <w:spacing w:after="120"/>
    </w:pPr>
  </w:style>
  <w:style w:type="character" w:customStyle="1" w:styleId="BrdtextChar">
    <w:name w:val="Brödtext Char"/>
    <w:link w:val="Brdtext"/>
    <w:rsid w:val="009E4143"/>
    <w:rPr>
      <w:sz w:val="24"/>
      <w:lang w:val="sv-SE" w:eastAsia="sv-SE"/>
    </w:rPr>
  </w:style>
  <w:style w:type="paragraph" w:styleId="Sidhuvud">
    <w:name w:val="header"/>
    <w:basedOn w:val="Normal"/>
    <w:link w:val="SidhuvudChar"/>
    <w:rsid w:val="009E4143"/>
    <w:rPr>
      <w:rFonts w:ascii="Arial" w:hAnsi="Arial"/>
      <w:kern w:val="2"/>
      <w:sz w:val="20"/>
      <w14:ligatures w14:val="standardContextual"/>
    </w:rPr>
  </w:style>
  <w:style w:type="character" w:customStyle="1" w:styleId="SidhuvudChar">
    <w:name w:val="Sidhuvud Char"/>
    <w:basedOn w:val="Standardstycketeckensnitt"/>
    <w:link w:val="Sidhuvud"/>
    <w:rsid w:val="009E4143"/>
    <w:rPr>
      <w:rFonts w:ascii="Arial" w:hAnsi="Arial"/>
      <w:lang w:val="sv-SE" w:eastAsia="sv-SE"/>
    </w:rPr>
  </w:style>
  <w:style w:type="paragraph" w:styleId="Sidfot">
    <w:name w:val="footer"/>
    <w:basedOn w:val="Normal"/>
    <w:link w:val="SidfotChar"/>
    <w:rsid w:val="009E4143"/>
    <w:rPr>
      <w:rFonts w:ascii="Arial" w:hAnsi="Arial"/>
      <w:sz w:val="16"/>
    </w:rPr>
  </w:style>
  <w:style w:type="character" w:customStyle="1" w:styleId="SidfotChar">
    <w:name w:val="Sidfot Char"/>
    <w:link w:val="Sidfot"/>
    <w:rsid w:val="009E4143"/>
    <w:rPr>
      <w:rFonts w:ascii="Arial" w:hAnsi="Arial"/>
      <w:sz w:val="16"/>
      <w:lang w:val="sv-SE" w:eastAsia="sv-SE"/>
    </w:rPr>
  </w:style>
  <w:style w:type="character" w:styleId="Starkbetoning">
    <w:name w:val="Intense Emphasis"/>
    <w:basedOn w:val="Standardstycketeckensnitt"/>
    <w:uiPriority w:val="21"/>
    <w:rsid w:val="009E4143"/>
    <w:rPr>
      <w:b/>
      <w:bCs/>
      <w:i w:val="0"/>
      <w:iCs/>
      <w:color w:val="3B6E8F" w:themeColor="accent1"/>
    </w:rPr>
  </w:style>
  <w:style w:type="character" w:styleId="Diskretbetoning">
    <w:name w:val="Subtle Emphasis"/>
    <w:basedOn w:val="Standardstycketeckensnitt"/>
    <w:uiPriority w:val="19"/>
    <w:rsid w:val="009E4143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rsid w:val="009E4143"/>
    <w:rPr>
      <w:color w:val="808080"/>
    </w:rPr>
  </w:style>
  <w:style w:type="paragraph" w:styleId="Rubrik">
    <w:name w:val="Title"/>
    <w:basedOn w:val="Normal"/>
    <w:next w:val="Normal"/>
    <w:link w:val="RubrikChar"/>
    <w:rsid w:val="009E4143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9E4143"/>
    <w:rPr>
      <w:rFonts w:ascii="Arial" w:eastAsiaTheme="majorEastAsia" w:hAnsi="Arial" w:cstheme="majorBidi"/>
      <w:spacing w:val="5"/>
      <w:kern w:val="28"/>
      <w:sz w:val="36"/>
      <w:szCs w:val="52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AF646D"/>
    <w:rPr>
      <w:b/>
      <w:sz w:val="24"/>
      <w:lang w:val="sv-SE" w:eastAsia="sv-SE"/>
    </w:rPr>
  </w:style>
  <w:style w:type="paragraph" w:styleId="Ingetavstnd">
    <w:name w:val="No Spacing"/>
    <w:uiPriority w:val="1"/>
    <w:qFormat/>
    <w:rsid w:val="009E4143"/>
    <w:rPr>
      <w:sz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9E4143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E4143"/>
    <w:rPr>
      <w:iCs/>
      <w:color w:val="000000"/>
      <w:sz w:val="22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E4143"/>
    <w:pPr>
      <w:spacing w:after="100"/>
    </w:pPr>
    <w:rPr>
      <w:rFonts w:ascii="Arial" w:hAnsi="Arial" w:cs="Arial"/>
      <w:b/>
      <w:sz w:val="20"/>
    </w:rPr>
  </w:style>
  <w:style w:type="paragraph" w:styleId="Innehll2">
    <w:name w:val="toc 2"/>
    <w:basedOn w:val="Normal"/>
    <w:next w:val="Normal"/>
    <w:autoRedefine/>
    <w:semiHidden/>
    <w:unhideWhenUsed/>
    <w:rsid w:val="009E4143"/>
    <w:pPr>
      <w:spacing w:after="100"/>
      <w:ind w:left="326"/>
    </w:pPr>
    <w:rPr>
      <w:rFonts w:ascii="Arial" w:hAnsi="Arial" w:cs="Arial"/>
      <w:sz w:val="20"/>
    </w:rPr>
  </w:style>
  <w:style w:type="paragraph" w:styleId="Innehll3">
    <w:name w:val="toc 3"/>
    <w:basedOn w:val="Normal"/>
    <w:next w:val="Normal"/>
    <w:autoRedefine/>
    <w:semiHidden/>
    <w:unhideWhenUsed/>
    <w:rsid w:val="009E4143"/>
    <w:pPr>
      <w:spacing w:after="100"/>
      <w:ind w:left="652"/>
    </w:pPr>
    <w:rPr>
      <w:rFonts w:ascii="Arial" w:hAnsi="Arial" w:cs="Arial"/>
      <w:sz w:val="20"/>
    </w:rPr>
  </w:style>
  <w:style w:type="paragraph" w:styleId="Innehll4">
    <w:name w:val="toc 4"/>
    <w:basedOn w:val="Normal"/>
    <w:next w:val="Normal"/>
    <w:autoRedefine/>
    <w:semiHidden/>
    <w:unhideWhenUsed/>
    <w:rsid w:val="009E4143"/>
    <w:pPr>
      <w:spacing w:after="100"/>
      <w:ind w:left="978"/>
    </w:pPr>
    <w:rPr>
      <w:rFonts w:ascii="Arial" w:hAnsi="Arial" w:cs="Arial"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4143"/>
    <w:pPr>
      <w:keepLines/>
      <w:outlineLvl w:val="9"/>
    </w:pPr>
    <w:rPr>
      <w:rFonts w:eastAsiaTheme="majorEastAsia" w:cs="Arial"/>
      <w:bCs/>
      <w:szCs w:val="28"/>
    </w:rPr>
  </w:style>
  <w:style w:type="paragraph" w:customStyle="1" w:styleId="Bildtext">
    <w:name w:val="Bildtext"/>
    <w:basedOn w:val="Normal"/>
    <w:next w:val="Brdtext"/>
    <w:uiPriority w:val="1"/>
    <w:qFormat/>
    <w:rsid w:val="009E414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9E4143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9E4143"/>
    <w:pPr>
      <w:spacing w:before="60"/>
    </w:pPr>
    <w:rPr>
      <w:sz w:val="12"/>
      <w:szCs w:val="12"/>
    </w:rPr>
  </w:style>
  <w:style w:type="paragraph" w:customStyle="1" w:styleId="Tabellinnehll">
    <w:name w:val="Tabellinnehåll"/>
    <w:basedOn w:val="Normal"/>
    <w:qFormat/>
    <w:rsid w:val="009E4143"/>
    <w:rPr>
      <w:rFonts w:ascii="Arial" w:hAnsi="Arial"/>
      <w:sz w:val="20"/>
    </w:rPr>
  </w:style>
  <w:style w:type="character" w:styleId="Sidnummer">
    <w:name w:val="page number"/>
    <w:basedOn w:val="Standardstycketeckensnitt"/>
    <w:rsid w:val="009E4143"/>
  </w:style>
  <w:style w:type="paragraph" w:customStyle="1" w:styleId="Sidhuvudledtext">
    <w:name w:val="Sidhuvud_ledtext"/>
    <w:basedOn w:val="Sidhuvud"/>
    <w:next w:val="Sidhuvud"/>
    <w:rsid w:val="009E4143"/>
    <w:pPr>
      <w:spacing w:before="60"/>
    </w:pPr>
    <w:rPr>
      <w:sz w:val="14"/>
    </w:rPr>
  </w:style>
  <w:style w:type="paragraph" w:styleId="Signatur">
    <w:name w:val="Signature"/>
    <w:basedOn w:val="Normal"/>
    <w:link w:val="SignaturChar"/>
    <w:rsid w:val="009E4143"/>
  </w:style>
  <w:style w:type="character" w:customStyle="1" w:styleId="SignaturChar">
    <w:name w:val="Signatur Char"/>
    <w:link w:val="Signatur"/>
    <w:rsid w:val="009E4143"/>
    <w:rPr>
      <w:sz w:val="24"/>
      <w:lang w:val="sv-SE" w:eastAsia="sv-SE"/>
    </w:rPr>
  </w:style>
  <w:style w:type="character" w:styleId="Betoning">
    <w:name w:val="Emphasis"/>
    <w:basedOn w:val="Standardstycketeckensnitt"/>
    <w:uiPriority w:val="20"/>
    <w:rsid w:val="009E4143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9E4143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9E4143"/>
    <w:rPr>
      <w:smallCaps/>
      <w:color w:val="8B0F04" w:themeColor="accent2"/>
      <w:u w:val="single"/>
    </w:rPr>
  </w:style>
  <w:style w:type="paragraph" w:styleId="Liststycke">
    <w:name w:val="List Paragraph"/>
    <w:basedOn w:val="Normal"/>
    <w:uiPriority w:val="34"/>
    <w:rsid w:val="009E4143"/>
    <w:pPr>
      <w:ind w:left="720"/>
      <w:contextualSpacing/>
    </w:pPr>
  </w:style>
  <w:style w:type="character" w:styleId="Stark">
    <w:name w:val="Strong"/>
    <w:basedOn w:val="Standardstycketeckensnitt"/>
    <w:rsid w:val="009E4143"/>
    <w:rPr>
      <w:b/>
      <w:bCs/>
    </w:rPr>
  </w:style>
  <w:style w:type="character" w:styleId="Starkreferens">
    <w:name w:val="Intense Reference"/>
    <w:basedOn w:val="Standardstycketeckensnitt"/>
    <w:uiPriority w:val="32"/>
    <w:rsid w:val="009E4143"/>
    <w:rPr>
      <w:b/>
      <w:bCs/>
      <w:smallCaps/>
      <w:color w:val="8B0F0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9E4143"/>
    <w:pPr>
      <w:pBdr>
        <w:bottom w:val="single" w:sz="4" w:space="4" w:color="3B6E8F" w:themeColor="accent1"/>
      </w:pBdr>
      <w:spacing w:before="200" w:after="280"/>
      <w:ind w:left="936" w:right="936"/>
    </w:pPr>
    <w:rPr>
      <w:b/>
      <w:bCs/>
      <w:i/>
      <w:iCs/>
      <w:color w:val="3B6E8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4143"/>
    <w:rPr>
      <w:b/>
      <w:bCs/>
      <w:i/>
      <w:iCs/>
      <w:color w:val="3B6E8F" w:themeColor="accent1"/>
      <w:sz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rsid w:val="009E4143"/>
    <w:pPr>
      <w:numPr>
        <w:ilvl w:val="1"/>
      </w:numPr>
    </w:pPr>
    <w:rPr>
      <w:rFonts w:asciiTheme="majorHAnsi" w:eastAsiaTheme="majorEastAsia" w:hAnsiTheme="majorHAnsi" w:cstheme="majorBidi"/>
      <w:i/>
      <w:iCs/>
      <w:color w:val="3B6E8F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E4143"/>
    <w:rPr>
      <w:rFonts w:asciiTheme="majorHAnsi" w:eastAsiaTheme="majorEastAsia" w:hAnsiTheme="majorHAnsi" w:cstheme="majorBidi"/>
      <w:i/>
      <w:iCs/>
      <w:color w:val="3B6E8F" w:themeColor="accent1"/>
      <w:spacing w:val="15"/>
      <w:sz w:val="24"/>
      <w:szCs w:val="24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9E4143"/>
  </w:style>
  <w:style w:type="character" w:customStyle="1" w:styleId="InledningChar">
    <w:name w:val="Inledning Char"/>
    <w:basedOn w:val="Standardstycketeckensnitt"/>
    <w:link w:val="Inledning"/>
    <w:uiPriority w:val="99"/>
    <w:rsid w:val="009E4143"/>
    <w:rPr>
      <w:sz w:val="24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9E4143"/>
    <w:rPr>
      <w:rFonts w:ascii="Arial" w:hAnsi="Arial"/>
      <w:b/>
    </w:rPr>
  </w:style>
  <w:style w:type="character" w:customStyle="1" w:styleId="IngressChar">
    <w:name w:val="Ingress Char"/>
    <w:basedOn w:val="SidhuvudChar"/>
    <w:link w:val="Ingress"/>
    <w:uiPriority w:val="1"/>
    <w:rsid w:val="009E4143"/>
    <w:rPr>
      <w:rFonts w:ascii="Arial" w:hAnsi="Arial"/>
      <w:b/>
      <w:sz w:val="24"/>
      <w:lang w:val="sv-SE" w:eastAsia="sv-SE"/>
    </w:rPr>
  </w:style>
  <w:style w:type="paragraph" w:styleId="Indragetstycke">
    <w:name w:val="Block Text"/>
    <w:basedOn w:val="Normal"/>
    <w:rsid w:val="009E4143"/>
    <w:pPr>
      <w:pBdr>
        <w:top w:val="single" w:sz="2" w:space="10" w:color="3B6E8F" w:themeColor="accent1" w:shadow="1"/>
        <w:left w:val="single" w:sz="2" w:space="10" w:color="3B6E8F" w:themeColor="accent1" w:shadow="1"/>
        <w:bottom w:val="single" w:sz="2" w:space="10" w:color="3B6E8F" w:themeColor="accent1" w:shadow="1"/>
        <w:right w:val="single" w:sz="2" w:space="10" w:color="3B6E8F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B6E8F" w:themeColor="accent1"/>
    </w:rPr>
  </w:style>
  <w:style w:type="paragraph" w:styleId="Ballongtext">
    <w:name w:val="Balloon Text"/>
    <w:basedOn w:val="Normal"/>
    <w:link w:val="BallongtextChar"/>
    <w:rsid w:val="009E41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4143"/>
    <w:rPr>
      <w:rFonts w:ascii="Tahoma" w:hAnsi="Tahoma" w:cs="Tahoma"/>
      <w:sz w:val="16"/>
      <w:szCs w:val="16"/>
      <w:lang w:val="sv-SE" w:eastAsia="sv-SE"/>
    </w:rPr>
  </w:style>
  <w:style w:type="paragraph" w:styleId="Beskrivning">
    <w:name w:val="caption"/>
    <w:basedOn w:val="Normal"/>
    <w:next w:val="Normal"/>
    <w:semiHidden/>
    <w:unhideWhenUsed/>
    <w:qFormat/>
    <w:rsid w:val="009E4143"/>
    <w:pPr>
      <w:spacing w:after="200"/>
    </w:pPr>
    <w:rPr>
      <w:bCs/>
      <w:sz w:val="20"/>
      <w:szCs w:val="18"/>
    </w:rPr>
  </w:style>
  <w:style w:type="paragraph" w:styleId="Innehll5">
    <w:name w:val="toc 5"/>
    <w:basedOn w:val="Normal"/>
    <w:next w:val="Normal"/>
    <w:autoRedefine/>
    <w:semiHidden/>
    <w:unhideWhenUsed/>
    <w:rsid w:val="009E4143"/>
    <w:pPr>
      <w:spacing w:after="100"/>
      <w:ind w:left="1304"/>
    </w:pPr>
    <w:rPr>
      <w:rFonts w:ascii="Arial" w:hAnsi="Arial" w:cs="Arial"/>
      <w:sz w:val="20"/>
    </w:rPr>
  </w:style>
  <w:style w:type="paragraph" w:styleId="Innehll6">
    <w:name w:val="toc 6"/>
    <w:basedOn w:val="Normal"/>
    <w:next w:val="Normal"/>
    <w:autoRedefine/>
    <w:semiHidden/>
    <w:unhideWhenUsed/>
    <w:rsid w:val="009E4143"/>
    <w:pPr>
      <w:spacing w:after="100"/>
      <w:ind w:left="1630"/>
    </w:pPr>
    <w:rPr>
      <w:rFonts w:ascii="Arial" w:hAnsi="Arial" w:cs="Arial"/>
      <w:sz w:val="20"/>
    </w:rPr>
  </w:style>
  <w:style w:type="paragraph" w:styleId="Innehll7">
    <w:name w:val="toc 7"/>
    <w:basedOn w:val="Normal"/>
    <w:next w:val="Normal"/>
    <w:autoRedefine/>
    <w:semiHidden/>
    <w:unhideWhenUsed/>
    <w:rsid w:val="009E4143"/>
    <w:pPr>
      <w:spacing w:after="100"/>
      <w:ind w:left="1956"/>
    </w:pPr>
    <w:rPr>
      <w:rFonts w:ascii="Arial" w:hAnsi="Arial" w:cs="Arial"/>
      <w:sz w:val="20"/>
    </w:rPr>
  </w:style>
  <w:style w:type="paragraph" w:styleId="Innehll8">
    <w:name w:val="toc 8"/>
    <w:basedOn w:val="Normal"/>
    <w:next w:val="Normal"/>
    <w:autoRedefine/>
    <w:semiHidden/>
    <w:unhideWhenUsed/>
    <w:rsid w:val="009E4143"/>
    <w:pPr>
      <w:spacing w:after="100"/>
      <w:ind w:left="2282"/>
    </w:pPr>
    <w:rPr>
      <w:rFonts w:ascii="Arial" w:hAnsi="Arial" w:cs="Arial"/>
      <w:sz w:val="20"/>
    </w:rPr>
  </w:style>
  <w:style w:type="paragraph" w:styleId="Innehll9">
    <w:name w:val="toc 9"/>
    <w:basedOn w:val="Normal"/>
    <w:next w:val="Normal"/>
    <w:autoRedefine/>
    <w:semiHidden/>
    <w:unhideWhenUsed/>
    <w:rsid w:val="009E4143"/>
    <w:pPr>
      <w:spacing w:after="100"/>
      <w:ind w:left="2608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unhideWhenUsed/>
    <w:rsid w:val="009E4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andviken">
  <a:themeElements>
    <a:clrScheme name="Sandvik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6E8F"/>
      </a:accent1>
      <a:accent2>
        <a:srgbClr val="8B0F04"/>
      </a:accent2>
      <a:accent3>
        <a:srgbClr val="D1D3D4"/>
      </a:accent3>
      <a:accent4>
        <a:srgbClr val="231F2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e58707db-cea7-4907-92d1-cf323291762b}" enabled="1" method="Standard" siteId="{e11cbe9c-f680-44b9-9d42-d705f740b88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Carl-Ewert Olsson</dc:creator>
  <cp:keywords/>
  <dc:description/>
  <cp:lastModifiedBy>Veronica Vernersson</cp:lastModifiedBy>
  <cp:revision>17</cp:revision>
  <cp:lastPrinted>2024-02-06T12:44:00Z</cp:lastPrinted>
  <dcterms:created xsi:type="dcterms:W3CDTF">2024-01-11T09:14:00Z</dcterms:created>
  <dcterms:modified xsi:type="dcterms:W3CDTF">2024-02-06T12:45:00Z</dcterms:modified>
</cp:coreProperties>
</file>